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AEF6A" w14:textId="13D13A05" w:rsidR="00B76ABF" w:rsidRDefault="00B76ABF">
      <w:pPr>
        <w:pStyle w:val="Standard"/>
        <w:jc w:val="center"/>
        <w:rPr>
          <w:rFonts w:hint="eastAsia"/>
          <w:b/>
          <w:bCs/>
          <w:sz w:val="28"/>
          <w:szCs w:val="28"/>
        </w:rPr>
      </w:pPr>
      <w:r>
        <w:rPr>
          <w:noProof/>
        </w:rPr>
        <w:drawing>
          <wp:inline distT="0" distB="0" distL="0" distR="0" wp14:anchorId="5CAB9DCB" wp14:editId="2203AB1F">
            <wp:extent cx="1644650" cy="1644650"/>
            <wp:effectExtent l="0" t="0" r="0" b="0"/>
            <wp:docPr id="424115627"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15627" name="Picture 1" descr="A logo for a chu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4650" cy="1644650"/>
                    </a:xfrm>
                    <a:prstGeom prst="rect">
                      <a:avLst/>
                    </a:prstGeom>
                    <a:noFill/>
                    <a:ln>
                      <a:noFill/>
                    </a:ln>
                  </pic:spPr>
                </pic:pic>
              </a:graphicData>
            </a:graphic>
          </wp:inline>
        </w:drawing>
      </w:r>
    </w:p>
    <w:p w14:paraId="042345E2" w14:textId="77777777" w:rsidR="005574AB" w:rsidRDefault="000811C4" w:rsidP="003A7062">
      <w:pPr>
        <w:pStyle w:val="Standard"/>
        <w:jc w:val="center"/>
        <w:rPr>
          <w:rFonts w:hint="eastAsia"/>
          <w:b/>
          <w:bCs/>
          <w:sz w:val="28"/>
          <w:szCs w:val="28"/>
        </w:rPr>
      </w:pPr>
      <w:r>
        <w:rPr>
          <w:b/>
          <w:bCs/>
          <w:sz w:val="28"/>
          <w:szCs w:val="28"/>
        </w:rPr>
        <w:t>Legacy Policy</w:t>
      </w:r>
    </w:p>
    <w:p w14:paraId="042345E3" w14:textId="77777777" w:rsidR="005574AB" w:rsidRDefault="005574AB">
      <w:pPr>
        <w:pStyle w:val="Standard"/>
        <w:jc w:val="center"/>
        <w:rPr>
          <w:rFonts w:hint="eastAsia"/>
          <w:b/>
          <w:bCs/>
          <w:sz w:val="28"/>
          <w:szCs w:val="28"/>
        </w:rPr>
      </w:pPr>
    </w:p>
    <w:p w14:paraId="042345E4" w14:textId="77777777" w:rsidR="005574AB" w:rsidRDefault="005574AB">
      <w:pPr>
        <w:pStyle w:val="Standard"/>
        <w:rPr>
          <w:rFonts w:hint="eastAsia"/>
        </w:rPr>
      </w:pPr>
    </w:p>
    <w:p w14:paraId="042345E5" w14:textId="7278617B" w:rsidR="005574AB" w:rsidRDefault="000811C4">
      <w:pPr>
        <w:pStyle w:val="Standard"/>
        <w:rPr>
          <w:rFonts w:hint="eastAsia"/>
        </w:rPr>
      </w:pPr>
      <w:r>
        <w:t xml:space="preserve">A gift in your Will to the Church is one of the most valuable and lasting ways you can support </w:t>
      </w:r>
      <w:r w:rsidR="00E8208D">
        <w:t>its</w:t>
      </w:r>
      <w:r>
        <w:t xml:space="preserve"> mission and its ministry.</w:t>
      </w:r>
    </w:p>
    <w:p w14:paraId="042345E6" w14:textId="77777777" w:rsidR="005574AB" w:rsidRDefault="005574AB">
      <w:pPr>
        <w:pStyle w:val="Standard"/>
        <w:rPr>
          <w:rFonts w:hint="eastAsia"/>
        </w:rPr>
      </w:pPr>
    </w:p>
    <w:p w14:paraId="042345E7" w14:textId="3B3AC163" w:rsidR="005574AB" w:rsidRDefault="000811C4">
      <w:pPr>
        <w:pStyle w:val="Standard"/>
        <w:rPr>
          <w:rFonts w:hint="eastAsia"/>
        </w:rPr>
      </w:pPr>
      <w:r>
        <w:t xml:space="preserve">All churches rely upon the support of generous members.  Our giving is vitally important, enabling the Church to continue to show the love of Christ through </w:t>
      </w:r>
      <w:r w:rsidR="00E8208D">
        <w:t>its</w:t>
      </w:r>
      <w:r>
        <w:t xml:space="preserve"> care, comfort and compassion.</w:t>
      </w:r>
    </w:p>
    <w:p w14:paraId="042345E8" w14:textId="77777777" w:rsidR="005574AB" w:rsidRDefault="005574AB">
      <w:pPr>
        <w:pStyle w:val="Standard"/>
        <w:rPr>
          <w:rFonts w:hint="eastAsia"/>
        </w:rPr>
      </w:pPr>
    </w:p>
    <w:p w14:paraId="042345E9" w14:textId="77777777" w:rsidR="005574AB" w:rsidRDefault="000811C4">
      <w:pPr>
        <w:pStyle w:val="Standard"/>
        <w:rPr>
          <w:rFonts w:hint="eastAsia"/>
        </w:rPr>
      </w:pPr>
      <w:r>
        <w:t>Our generosity is a response to God’s abundant grace.  Leaving a gift in your Will can be a lasting and powerful expression of your gratitude and thanksgiving towards God and can help secure and transform your Church’s future, both locally and nationally.</w:t>
      </w:r>
    </w:p>
    <w:p w14:paraId="042345EA" w14:textId="77777777" w:rsidR="005574AB" w:rsidRDefault="005574AB">
      <w:pPr>
        <w:pStyle w:val="Standard"/>
        <w:rPr>
          <w:rFonts w:hint="eastAsia"/>
        </w:rPr>
      </w:pPr>
    </w:p>
    <w:p w14:paraId="042345EB" w14:textId="77777777" w:rsidR="005574AB" w:rsidRDefault="000811C4">
      <w:pPr>
        <w:pStyle w:val="Standard"/>
        <w:rPr>
          <w:rFonts w:hint="eastAsia"/>
        </w:rPr>
      </w:pPr>
      <w:r>
        <w:t>At Bathgate Parish Church we welcome all gifts in Wills, however large or small, and we promise to use your gift to make a difference in our parish.  Our legacy policy is to use gifts to help fund significant development projects whether that be for mission, staff, equipment or buildings.</w:t>
      </w:r>
    </w:p>
    <w:p w14:paraId="042345EC" w14:textId="77777777" w:rsidR="005574AB" w:rsidRDefault="005574AB">
      <w:pPr>
        <w:pStyle w:val="Standard"/>
        <w:rPr>
          <w:rFonts w:hint="eastAsia"/>
        </w:rPr>
      </w:pPr>
    </w:p>
    <w:p w14:paraId="042345ED" w14:textId="77777777" w:rsidR="005574AB" w:rsidRDefault="000811C4">
      <w:pPr>
        <w:pStyle w:val="Standard"/>
        <w:rPr>
          <w:rFonts w:hint="eastAsia"/>
        </w:rPr>
      </w:pPr>
      <w:r>
        <w:t>Since needs change over the years, we encourage you to leave a gift in your Will for the general purposes of the congregation rather than for a restricted purpose.  You can be confident that your gift will be used to make a real difference to our future mission and ministry.</w:t>
      </w:r>
    </w:p>
    <w:p w14:paraId="042345EE" w14:textId="77777777" w:rsidR="005574AB" w:rsidRDefault="005574AB">
      <w:pPr>
        <w:pStyle w:val="Standard"/>
        <w:rPr>
          <w:rFonts w:hint="eastAsia"/>
        </w:rPr>
      </w:pPr>
    </w:p>
    <w:p w14:paraId="042345EF" w14:textId="77777777" w:rsidR="005574AB" w:rsidRDefault="000811C4">
      <w:pPr>
        <w:pStyle w:val="Standard"/>
        <w:rPr>
          <w:rFonts w:hint="eastAsia"/>
        </w:rPr>
      </w:pPr>
      <w:r>
        <w:t>We will acknowledge gifts in whatever way the donor and/or his/her executors feel most appropriate.  If preferred, we can make sure that gifts remain anonymous.</w:t>
      </w:r>
    </w:p>
    <w:p w14:paraId="042345F0" w14:textId="77777777" w:rsidR="005574AB" w:rsidRDefault="005574AB">
      <w:pPr>
        <w:pStyle w:val="Standard"/>
        <w:rPr>
          <w:rFonts w:hint="eastAsia"/>
        </w:rPr>
      </w:pPr>
    </w:p>
    <w:p w14:paraId="042345F1" w14:textId="77777777" w:rsidR="005574AB" w:rsidRDefault="000811C4">
      <w:pPr>
        <w:pStyle w:val="Standard"/>
        <w:rPr>
          <w:rFonts w:hint="eastAsia"/>
        </w:rPr>
      </w:pPr>
      <w:r>
        <w:t xml:space="preserve">There are different types of </w:t>
      </w:r>
      <w:proofErr w:type="gramStart"/>
      <w:r>
        <w:t>gift</w:t>
      </w:r>
      <w:proofErr w:type="gramEnd"/>
      <w:r>
        <w:t>:</w:t>
      </w:r>
    </w:p>
    <w:p w14:paraId="042345F2" w14:textId="77777777" w:rsidR="005574AB" w:rsidRDefault="005574AB">
      <w:pPr>
        <w:pStyle w:val="Standard"/>
        <w:rPr>
          <w:rFonts w:hint="eastAsia"/>
        </w:rPr>
      </w:pPr>
    </w:p>
    <w:p w14:paraId="042345F3" w14:textId="750588A0" w:rsidR="005574AB" w:rsidRDefault="000811C4">
      <w:pPr>
        <w:pStyle w:val="Standard"/>
        <w:rPr>
          <w:rFonts w:hint="eastAsia"/>
          <w:b/>
          <w:bCs/>
        </w:rPr>
      </w:pPr>
      <w:r>
        <w:rPr>
          <w:b/>
          <w:bCs/>
        </w:rPr>
        <w:t xml:space="preserve">A pecuniary legacy </w:t>
      </w:r>
      <w:r>
        <w:t xml:space="preserve">is a gift of a fixed sum of money of your choosing. This type of gift will decrease in value over time owing to inflation.  As an example, a Will made </w:t>
      </w:r>
      <w:r w:rsidR="00C10550">
        <w:t xml:space="preserve">in 2005 </w:t>
      </w:r>
      <w:r>
        <w:t>leaving £1</w:t>
      </w:r>
      <w:r w:rsidR="00E8208D">
        <w:t>,</w:t>
      </w:r>
      <w:r>
        <w:t xml:space="preserve">000 as a gift to the church means that </w:t>
      </w:r>
      <w:r w:rsidR="00C10550">
        <w:t>in 2025</w:t>
      </w:r>
      <w:r>
        <w:t xml:space="preserve"> this amount is equivalent to £5</w:t>
      </w:r>
      <w:r w:rsidR="00C10550">
        <w:t>10</w:t>
      </w:r>
      <w:r w:rsidR="00405F9F">
        <w:t xml:space="preserve">, meaning the value of the gift has </w:t>
      </w:r>
      <w:r w:rsidR="00EB3501">
        <w:t xml:space="preserve">almost </w:t>
      </w:r>
      <w:r w:rsidR="00405F9F">
        <w:t>halved over 20 years.</w:t>
      </w:r>
    </w:p>
    <w:p w14:paraId="042345F4" w14:textId="77777777" w:rsidR="005574AB" w:rsidRDefault="005574AB">
      <w:pPr>
        <w:pStyle w:val="Standard"/>
        <w:rPr>
          <w:rFonts w:hint="eastAsia"/>
          <w:b/>
          <w:bCs/>
        </w:rPr>
      </w:pPr>
    </w:p>
    <w:p w14:paraId="042345F5" w14:textId="0182B79B" w:rsidR="005574AB" w:rsidRDefault="000811C4">
      <w:pPr>
        <w:pStyle w:val="Standard"/>
        <w:rPr>
          <w:rFonts w:hint="eastAsia"/>
          <w:b/>
          <w:bCs/>
        </w:rPr>
      </w:pPr>
      <w:r>
        <w:rPr>
          <w:b/>
          <w:bCs/>
        </w:rPr>
        <w:t xml:space="preserve">A specific legacy </w:t>
      </w:r>
      <w:r>
        <w:t>is a gift of a specific item e.g. land or property or other assets.  For example, a few years ago a local church received a member’s stamp collection as a gift in a Will</w:t>
      </w:r>
      <w:r w:rsidR="00E8208D">
        <w:t>.</w:t>
      </w:r>
    </w:p>
    <w:p w14:paraId="042345F6" w14:textId="77777777" w:rsidR="005574AB" w:rsidRDefault="005574AB">
      <w:pPr>
        <w:pStyle w:val="Standard"/>
        <w:rPr>
          <w:rFonts w:hint="eastAsia"/>
          <w:b/>
          <w:bCs/>
        </w:rPr>
      </w:pPr>
    </w:p>
    <w:p w14:paraId="042345F7" w14:textId="0ECA59CD" w:rsidR="005574AB" w:rsidRDefault="000811C4">
      <w:pPr>
        <w:pStyle w:val="Standard"/>
        <w:rPr>
          <w:rFonts w:hint="eastAsia"/>
          <w:b/>
          <w:bCs/>
        </w:rPr>
      </w:pPr>
      <w:r>
        <w:rPr>
          <w:b/>
          <w:bCs/>
        </w:rPr>
        <w:t xml:space="preserve">A residuary legacy </w:t>
      </w:r>
      <w:r>
        <w:t>is a gift of what is left (or part of what is left) after all other bequests and debts have been paid.  This can be more beneficial to charities as the gift will not decrease in value due to inflation.  Recently this church received a fraction of a residuary in a late member’s Will which amounted to almost £3</w:t>
      </w:r>
      <w:r w:rsidR="00E8208D">
        <w:t>,</w:t>
      </w:r>
      <w:r>
        <w:t>000.</w:t>
      </w:r>
    </w:p>
    <w:p w14:paraId="042345F8" w14:textId="77777777" w:rsidR="005574AB" w:rsidRDefault="005574AB">
      <w:pPr>
        <w:pStyle w:val="Standard"/>
        <w:rPr>
          <w:rFonts w:hint="eastAsia"/>
          <w:b/>
          <w:bCs/>
        </w:rPr>
      </w:pPr>
    </w:p>
    <w:p w14:paraId="042345F9" w14:textId="5611890F" w:rsidR="005574AB" w:rsidRDefault="000811C4">
      <w:pPr>
        <w:pStyle w:val="Standard"/>
        <w:rPr>
          <w:rFonts w:hint="eastAsia"/>
          <w:b/>
          <w:bCs/>
        </w:rPr>
      </w:pPr>
      <w:r>
        <w:t>If you would like to discuss this in confidence about the sorts of purposes your gift might fund and how you would like your gift acknowledged, please contact the church office on 01506 650517</w:t>
      </w:r>
      <w:r w:rsidR="00E8208D">
        <w:t>,</w:t>
      </w:r>
      <w:r>
        <w:t xml:space="preserve"> or email </w:t>
      </w:r>
      <w:hyperlink r:id="rId7" w:history="1">
        <w:r>
          <w:t>info@bathgateparish.com</w:t>
        </w:r>
      </w:hyperlink>
      <w:r>
        <w:t xml:space="preserve"> and the treasurer will contact you to discuss.</w:t>
      </w:r>
    </w:p>
    <w:sectPr w:rsidR="005574AB">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6BB6A" w14:textId="77777777" w:rsidR="00B33FE0" w:rsidRDefault="00B33FE0">
      <w:pPr>
        <w:rPr>
          <w:rFonts w:hint="eastAsia"/>
        </w:rPr>
      </w:pPr>
      <w:r>
        <w:separator/>
      </w:r>
    </w:p>
  </w:endnote>
  <w:endnote w:type="continuationSeparator" w:id="0">
    <w:p w14:paraId="7952195D" w14:textId="77777777" w:rsidR="00B33FE0" w:rsidRDefault="00B33FE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77D58" w14:textId="77777777" w:rsidR="00B33FE0" w:rsidRDefault="00B33FE0">
      <w:pPr>
        <w:rPr>
          <w:rFonts w:hint="eastAsia"/>
        </w:rPr>
      </w:pPr>
      <w:r>
        <w:rPr>
          <w:color w:val="000000"/>
        </w:rPr>
        <w:separator/>
      </w:r>
    </w:p>
  </w:footnote>
  <w:footnote w:type="continuationSeparator" w:id="0">
    <w:p w14:paraId="57D1663B" w14:textId="77777777" w:rsidR="00B33FE0" w:rsidRDefault="00B33FE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F020363-5D38-47DE-A6E3-28562016518D}"/>
    <w:docVar w:name="dgnword-eventsink" w:val="2551955610768"/>
  </w:docVars>
  <w:rsids>
    <w:rsidRoot w:val="005574AB"/>
    <w:rsid w:val="000811C4"/>
    <w:rsid w:val="0012033D"/>
    <w:rsid w:val="003A7062"/>
    <w:rsid w:val="003D7BF8"/>
    <w:rsid w:val="00405F9F"/>
    <w:rsid w:val="004762FF"/>
    <w:rsid w:val="005574AB"/>
    <w:rsid w:val="007C23E0"/>
    <w:rsid w:val="00A36889"/>
    <w:rsid w:val="00B33FE0"/>
    <w:rsid w:val="00B76ABF"/>
    <w:rsid w:val="00C10550"/>
    <w:rsid w:val="00C61770"/>
    <w:rsid w:val="00E8208D"/>
    <w:rsid w:val="00EB3501"/>
    <w:rsid w:val="00F26FA3"/>
    <w:rsid w:val="00F86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45E0"/>
  <w15:docId w15:val="{B3558FF6-F389-49B9-8CD1-D1539E8F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bathgateparish.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Crawford Morgan</dc:creator>
  <cp:lastModifiedBy>Crawford Morgan</cp:lastModifiedBy>
  <cp:revision>8</cp:revision>
  <dcterms:created xsi:type="dcterms:W3CDTF">2025-06-05T21:03:00Z</dcterms:created>
  <dcterms:modified xsi:type="dcterms:W3CDTF">2025-11-25T10:27:00Z</dcterms:modified>
</cp:coreProperties>
</file>